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05AB" w14:textId="77777777" w:rsidR="00F15E56" w:rsidRDefault="00F15E56" w:rsidP="00F15E56">
      <w:pPr>
        <w:spacing w:line="240" w:lineRule="auto"/>
        <w:rPr>
          <w:rFonts w:ascii="Times New Roman" w:eastAsia="TimesLTStd-Roman" w:hAnsi="Times New Roman" w:cs="Times New Roman"/>
          <w:sz w:val="24"/>
          <w:szCs w:val="24"/>
        </w:rPr>
      </w:pPr>
      <w:r>
        <w:rPr>
          <w:rFonts w:ascii="Times New Roman" w:eastAsia="TimesLTStd-Roman" w:hAnsi="Times New Roman" w:cs="Times New Roman"/>
          <w:sz w:val="24"/>
          <w:szCs w:val="24"/>
        </w:rPr>
        <w:t>TABLES</w:t>
      </w:r>
    </w:p>
    <w:p w14:paraId="62BED72C" w14:textId="77777777" w:rsidR="00293078" w:rsidRDefault="00293078" w:rsidP="00F15E56">
      <w:pPr>
        <w:spacing w:after="0" w:line="240" w:lineRule="auto"/>
        <w:jc w:val="both"/>
        <w:rPr>
          <w:rFonts w:ascii="Times New Roman" w:eastAsia="TimesLTStd-Roman" w:hAnsi="Times New Roman" w:cs="Times New Roman"/>
          <w:sz w:val="24"/>
          <w:szCs w:val="24"/>
        </w:rPr>
      </w:pPr>
    </w:p>
    <w:p w14:paraId="558E3621" w14:textId="0285D166" w:rsidR="00F15E56" w:rsidRPr="009E7BBC" w:rsidRDefault="00F15E56" w:rsidP="00F15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LTStd-Roman" w:hAnsi="Times New Roman" w:cs="Times New Roman"/>
          <w:sz w:val="24"/>
          <w:szCs w:val="24"/>
        </w:rPr>
        <w:t xml:space="preserve">Table </w:t>
      </w:r>
      <w:r w:rsidRPr="009E7BBC">
        <w:rPr>
          <w:rFonts w:ascii="Times New Roman" w:eastAsia="TimesLTStd-Roman" w:hAnsi="Times New Roman" w:cs="Times New Roman"/>
          <w:sz w:val="24"/>
          <w:szCs w:val="24"/>
        </w:rPr>
        <w:t>1 – Baseline characteristics of the sample studied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1276"/>
        <w:gridCol w:w="1275"/>
        <w:gridCol w:w="993"/>
      </w:tblGrid>
      <w:tr w:rsidR="00F15E56" w14:paraId="3782B25F" w14:textId="77777777" w:rsidTr="004F37CE"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BF74F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BBC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F8086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patientes</w:t>
            </w:r>
            <w:proofErr w:type="spellEnd"/>
          </w:p>
          <w:p w14:paraId="6867CA09" w14:textId="77777777" w:rsidR="00F15E56" w:rsidRDefault="00F15E56" w:rsidP="004F3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BE9AF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1</w:t>
            </w:r>
          </w:p>
          <w:p w14:paraId="5B4B5AC1" w14:textId="77777777" w:rsidR="00F15E56" w:rsidRDefault="00F15E56" w:rsidP="004F3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E58F5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2</w:t>
            </w:r>
          </w:p>
          <w:p w14:paraId="25B874F7" w14:textId="77777777" w:rsidR="00F15E56" w:rsidRDefault="00F15E56" w:rsidP="004F3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6BED7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value</w:t>
            </w:r>
          </w:p>
        </w:tc>
      </w:tr>
      <w:tr w:rsidR="00F15E56" w14:paraId="3DDF54FE" w14:textId="77777777" w:rsidTr="004F37CE"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01B7C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F55D1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(100)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01DE0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(66,7)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AE963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(33,3)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C6A61B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20E603A8" w14:textId="77777777" w:rsidTr="004F37CE">
        <w:tc>
          <w:tcPr>
            <w:tcW w:w="3828" w:type="dxa"/>
            <w:tcBorders>
              <w:top w:val="single" w:sz="4" w:space="0" w:color="000000"/>
            </w:tcBorders>
            <w:shd w:val="clear" w:color="auto" w:fill="auto"/>
          </w:tcPr>
          <w:p w14:paraId="3BCC5F6D" w14:textId="77777777" w:rsidR="00F15E56" w:rsidRPr="009E7BBC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BBC">
              <w:rPr>
                <w:rFonts w:ascii="Times New Roman" w:hAnsi="Times New Roman" w:cs="Times New Roman"/>
                <w:sz w:val="24"/>
                <w:szCs w:val="24"/>
              </w:rPr>
              <w:t xml:space="preserve">Age – years (media and </w:t>
            </w:r>
            <w:proofErr w:type="spellStart"/>
            <w:r w:rsidRPr="009E7BBC"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proofErr w:type="spellEnd"/>
            <w:r w:rsidRPr="009E7BBC">
              <w:rPr>
                <w:rFonts w:ascii="Times New Roman" w:hAnsi="Times New Roman" w:cs="Times New Roman"/>
                <w:sz w:val="24"/>
                <w:szCs w:val="24"/>
              </w:rPr>
              <w:t xml:space="preserve"> deviation)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2A75B98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63,5±12,1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14:paraId="015C581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63,5±12,1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4EABA26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70,9±14,6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14:paraId="2982FB0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15E56" w14:paraId="1D3EA9FE" w14:textId="77777777" w:rsidTr="004F37CE">
        <w:tc>
          <w:tcPr>
            <w:tcW w:w="3828" w:type="dxa"/>
            <w:shd w:val="clear" w:color="auto" w:fill="auto"/>
          </w:tcPr>
          <w:p w14:paraId="3327070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Sex                  </w:t>
            </w:r>
          </w:p>
        </w:tc>
        <w:tc>
          <w:tcPr>
            <w:tcW w:w="1842" w:type="dxa"/>
            <w:shd w:val="clear" w:color="auto" w:fill="auto"/>
          </w:tcPr>
          <w:p w14:paraId="7B450D2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157B5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A287B1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E07D33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54927FC2" w14:textId="77777777" w:rsidTr="004F37CE">
        <w:tc>
          <w:tcPr>
            <w:tcW w:w="3828" w:type="dxa"/>
            <w:shd w:val="clear" w:color="auto" w:fill="auto"/>
          </w:tcPr>
          <w:p w14:paraId="080C33EB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842" w:type="dxa"/>
            <w:shd w:val="clear" w:color="auto" w:fill="auto"/>
          </w:tcPr>
          <w:p w14:paraId="57306C2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(41,6)</w:t>
            </w:r>
          </w:p>
        </w:tc>
        <w:tc>
          <w:tcPr>
            <w:tcW w:w="1276" w:type="dxa"/>
            <w:shd w:val="clear" w:color="auto" w:fill="auto"/>
          </w:tcPr>
          <w:p w14:paraId="77B1ED5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(40,6)</w:t>
            </w:r>
          </w:p>
        </w:tc>
        <w:tc>
          <w:tcPr>
            <w:tcW w:w="1275" w:type="dxa"/>
            <w:shd w:val="clear" w:color="auto" w:fill="auto"/>
          </w:tcPr>
          <w:p w14:paraId="7FEAB58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(43,8)</w:t>
            </w:r>
          </w:p>
        </w:tc>
        <w:tc>
          <w:tcPr>
            <w:tcW w:w="993" w:type="dxa"/>
            <w:shd w:val="clear" w:color="auto" w:fill="auto"/>
          </w:tcPr>
          <w:p w14:paraId="6A442D8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15E56" w14:paraId="7650F873" w14:textId="77777777" w:rsidTr="004F37CE">
        <w:tc>
          <w:tcPr>
            <w:tcW w:w="3828" w:type="dxa"/>
            <w:shd w:val="clear" w:color="auto" w:fill="auto"/>
          </w:tcPr>
          <w:p w14:paraId="133C23C6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842" w:type="dxa"/>
            <w:shd w:val="clear" w:color="auto" w:fill="auto"/>
          </w:tcPr>
          <w:p w14:paraId="053524C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(58,4)</w:t>
            </w:r>
          </w:p>
        </w:tc>
        <w:tc>
          <w:tcPr>
            <w:tcW w:w="1276" w:type="dxa"/>
            <w:shd w:val="clear" w:color="auto" w:fill="auto"/>
          </w:tcPr>
          <w:p w14:paraId="62D14C9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(59,4)</w:t>
            </w:r>
          </w:p>
        </w:tc>
        <w:tc>
          <w:tcPr>
            <w:tcW w:w="1275" w:type="dxa"/>
            <w:shd w:val="clear" w:color="auto" w:fill="auto"/>
          </w:tcPr>
          <w:p w14:paraId="1275578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(56,2)</w:t>
            </w:r>
          </w:p>
        </w:tc>
        <w:tc>
          <w:tcPr>
            <w:tcW w:w="993" w:type="dxa"/>
            <w:shd w:val="clear" w:color="auto" w:fill="auto"/>
          </w:tcPr>
          <w:p w14:paraId="3AAC129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7D32A368" w14:textId="77777777" w:rsidTr="004F37CE">
        <w:tc>
          <w:tcPr>
            <w:tcW w:w="3828" w:type="dxa"/>
            <w:shd w:val="clear" w:color="auto" w:fill="auto"/>
          </w:tcPr>
          <w:p w14:paraId="1B58415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842" w:type="dxa"/>
            <w:shd w:val="clear" w:color="auto" w:fill="auto"/>
          </w:tcPr>
          <w:p w14:paraId="23CED63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FC8CE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3B6C8C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642012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4773C429" w14:textId="77777777" w:rsidTr="004F37CE">
        <w:tc>
          <w:tcPr>
            <w:tcW w:w="3828" w:type="dxa"/>
            <w:shd w:val="clear" w:color="auto" w:fill="auto"/>
          </w:tcPr>
          <w:p w14:paraId="1AB3CB1D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Literate</w:t>
            </w:r>
          </w:p>
        </w:tc>
        <w:tc>
          <w:tcPr>
            <w:tcW w:w="1842" w:type="dxa"/>
            <w:shd w:val="clear" w:color="auto" w:fill="auto"/>
          </w:tcPr>
          <w:p w14:paraId="7E83D499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(75,0)</w:t>
            </w:r>
          </w:p>
        </w:tc>
        <w:tc>
          <w:tcPr>
            <w:tcW w:w="1276" w:type="dxa"/>
            <w:shd w:val="clear" w:color="auto" w:fill="auto"/>
          </w:tcPr>
          <w:p w14:paraId="227FF33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(75,0)</w:t>
            </w:r>
          </w:p>
        </w:tc>
        <w:tc>
          <w:tcPr>
            <w:tcW w:w="1275" w:type="dxa"/>
            <w:shd w:val="clear" w:color="auto" w:fill="auto"/>
          </w:tcPr>
          <w:p w14:paraId="21A21B6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(31,2)</w:t>
            </w:r>
          </w:p>
        </w:tc>
        <w:tc>
          <w:tcPr>
            <w:tcW w:w="993" w:type="dxa"/>
            <w:shd w:val="clear" w:color="auto" w:fill="auto"/>
          </w:tcPr>
          <w:p w14:paraId="6301645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F15E56" w14:paraId="53969452" w14:textId="77777777" w:rsidTr="004F37CE">
        <w:tc>
          <w:tcPr>
            <w:tcW w:w="3828" w:type="dxa"/>
            <w:shd w:val="clear" w:color="auto" w:fill="auto"/>
          </w:tcPr>
          <w:p w14:paraId="3F392F36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Iliterate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shd w:val="clear" w:color="auto" w:fill="auto"/>
          </w:tcPr>
          <w:p w14:paraId="0FD50E0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(25,0)</w:t>
            </w:r>
          </w:p>
        </w:tc>
        <w:tc>
          <w:tcPr>
            <w:tcW w:w="1276" w:type="dxa"/>
            <w:shd w:val="clear" w:color="auto" w:fill="auto"/>
          </w:tcPr>
          <w:p w14:paraId="7B88BD9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(25,0)</w:t>
            </w:r>
          </w:p>
        </w:tc>
        <w:tc>
          <w:tcPr>
            <w:tcW w:w="1275" w:type="dxa"/>
            <w:shd w:val="clear" w:color="auto" w:fill="auto"/>
          </w:tcPr>
          <w:p w14:paraId="47DF5FB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(68,8)</w:t>
            </w:r>
          </w:p>
        </w:tc>
        <w:tc>
          <w:tcPr>
            <w:tcW w:w="993" w:type="dxa"/>
            <w:shd w:val="clear" w:color="auto" w:fill="auto"/>
          </w:tcPr>
          <w:p w14:paraId="5F68D3E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3B715B89" w14:textId="77777777" w:rsidTr="004F37CE">
        <w:tc>
          <w:tcPr>
            <w:tcW w:w="3828" w:type="dxa"/>
            <w:shd w:val="clear" w:color="auto" w:fill="auto"/>
          </w:tcPr>
          <w:p w14:paraId="52C4DF3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Way of life</w:t>
            </w:r>
          </w:p>
        </w:tc>
        <w:tc>
          <w:tcPr>
            <w:tcW w:w="1842" w:type="dxa"/>
            <w:shd w:val="clear" w:color="auto" w:fill="auto"/>
          </w:tcPr>
          <w:p w14:paraId="65B4EBA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C0F38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D4B7309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288F6C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57AF5CD4" w14:textId="77777777" w:rsidTr="004F37CE">
        <w:tc>
          <w:tcPr>
            <w:tcW w:w="3828" w:type="dxa"/>
            <w:shd w:val="clear" w:color="auto" w:fill="auto"/>
          </w:tcPr>
          <w:p w14:paraId="06D165AC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</w:p>
        </w:tc>
        <w:tc>
          <w:tcPr>
            <w:tcW w:w="1842" w:type="dxa"/>
            <w:shd w:val="clear" w:color="auto" w:fill="auto"/>
          </w:tcPr>
          <w:p w14:paraId="2A36353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(37,5)</w:t>
            </w:r>
          </w:p>
        </w:tc>
        <w:tc>
          <w:tcPr>
            <w:tcW w:w="1276" w:type="dxa"/>
            <w:shd w:val="clear" w:color="auto" w:fill="auto"/>
          </w:tcPr>
          <w:p w14:paraId="7CA4BF5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(23,4)</w:t>
            </w:r>
          </w:p>
        </w:tc>
        <w:tc>
          <w:tcPr>
            <w:tcW w:w="1275" w:type="dxa"/>
            <w:shd w:val="clear" w:color="auto" w:fill="auto"/>
          </w:tcPr>
          <w:p w14:paraId="574C910B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(31,2)</w:t>
            </w:r>
          </w:p>
        </w:tc>
        <w:tc>
          <w:tcPr>
            <w:tcW w:w="993" w:type="dxa"/>
            <w:shd w:val="clear" w:color="auto" w:fill="auto"/>
          </w:tcPr>
          <w:p w14:paraId="2F652E5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F15E56" w14:paraId="044C676E" w14:textId="77777777" w:rsidTr="004F37CE">
        <w:tc>
          <w:tcPr>
            <w:tcW w:w="3828" w:type="dxa"/>
            <w:shd w:val="clear" w:color="auto" w:fill="auto"/>
          </w:tcPr>
          <w:p w14:paraId="7D8904B5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family member</w:t>
            </w:r>
          </w:p>
        </w:tc>
        <w:tc>
          <w:tcPr>
            <w:tcW w:w="1842" w:type="dxa"/>
            <w:shd w:val="clear" w:color="auto" w:fill="auto"/>
          </w:tcPr>
          <w:p w14:paraId="0C868FD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(62,5)</w:t>
            </w:r>
          </w:p>
        </w:tc>
        <w:tc>
          <w:tcPr>
            <w:tcW w:w="1276" w:type="dxa"/>
            <w:shd w:val="clear" w:color="auto" w:fill="auto"/>
          </w:tcPr>
          <w:p w14:paraId="2148D6C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(76,6)</w:t>
            </w:r>
          </w:p>
        </w:tc>
        <w:tc>
          <w:tcPr>
            <w:tcW w:w="1275" w:type="dxa"/>
            <w:shd w:val="clear" w:color="auto" w:fill="auto"/>
          </w:tcPr>
          <w:p w14:paraId="0264D94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(68,8)</w:t>
            </w:r>
          </w:p>
        </w:tc>
        <w:tc>
          <w:tcPr>
            <w:tcW w:w="993" w:type="dxa"/>
            <w:shd w:val="clear" w:color="auto" w:fill="auto"/>
          </w:tcPr>
          <w:p w14:paraId="71EF4C3B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2830E59B" w14:textId="77777777" w:rsidTr="004F37CE">
        <w:tc>
          <w:tcPr>
            <w:tcW w:w="3828" w:type="dxa"/>
            <w:shd w:val="clear" w:color="auto" w:fill="auto"/>
          </w:tcPr>
          <w:p w14:paraId="0228920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Employment relationship</w:t>
            </w:r>
          </w:p>
        </w:tc>
        <w:tc>
          <w:tcPr>
            <w:tcW w:w="1842" w:type="dxa"/>
            <w:shd w:val="clear" w:color="auto" w:fill="auto"/>
          </w:tcPr>
          <w:p w14:paraId="69779AD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7C2B1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28CC01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CB1B31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64D285E1" w14:textId="77777777" w:rsidTr="004F37CE">
        <w:tc>
          <w:tcPr>
            <w:tcW w:w="3828" w:type="dxa"/>
            <w:shd w:val="clear" w:color="auto" w:fill="auto"/>
          </w:tcPr>
          <w:p w14:paraId="76E53A21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</w:p>
        </w:tc>
        <w:tc>
          <w:tcPr>
            <w:tcW w:w="1842" w:type="dxa"/>
            <w:shd w:val="clear" w:color="auto" w:fill="auto"/>
          </w:tcPr>
          <w:p w14:paraId="52F4077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(58,4)</w:t>
            </w:r>
          </w:p>
        </w:tc>
        <w:tc>
          <w:tcPr>
            <w:tcW w:w="1276" w:type="dxa"/>
            <w:shd w:val="clear" w:color="auto" w:fill="auto"/>
          </w:tcPr>
          <w:p w14:paraId="76D017DB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(42,2)</w:t>
            </w:r>
          </w:p>
        </w:tc>
        <w:tc>
          <w:tcPr>
            <w:tcW w:w="1275" w:type="dxa"/>
            <w:shd w:val="clear" w:color="auto" w:fill="auto"/>
          </w:tcPr>
          <w:p w14:paraId="28301768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(59,4)</w:t>
            </w:r>
          </w:p>
        </w:tc>
        <w:tc>
          <w:tcPr>
            <w:tcW w:w="993" w:type="dxa"/>
            <w:shd w:val="clear" w:color="auto" w:fill="auto"/>
          </w:tcPr>
          <w:p w14:paraId="57FECB8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F15E56" w14:paraId="7D99F899" w14:textId="77777777" w:rsidTr="004F37CE">
        <w:tc>
          <w:tcPr>
            <w:tcW w:w="3828" w:type="dxa"/>
            <w:shd w:val="clear" w:color="auto" w:fill="auto"/>
          </w:tcPr>
          <w:p w14:paraId="7B66FD66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842" w:type="dxa"/>
            <w:shd w:val="clear" w:color="auto" w:fill="auto"/>
          </w:tcPr>
          <w:p w14:paraId="39142B2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(41,6)</w:t>
            </w:r>
          </w:p>
        </w:tc>
        <w:tc>
          <w:tcPr>
            <w:tcW w:w="1276" w:type="dxa"/>
            <w:shd w:val="clear" w:color="auto" w:fill="auto"/>
          </w:tcPr>
          <w:p w14:paraId="55C7CBE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(57,8)</w:t>
            </w:r>
          </w:p>
        </w:tc>
        <w:tc>
          <w:tcPr>
            <w:tcW w:w="1275" w:type="dxa"/>
            <w:shd w:val="clear" w:color="auto" w:fill="auto"/>
          </w:tcPr>
          <w:p w14:paraId="6CE7711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(40,6)</w:t>
            </w:r>
          </w:p>
        </w:tc>
        <w:tc>
          <w:tcPr>
            <w:tcW w:w="993" w:type="dxa"/>
            <w:shd w:val="clear" w:color="auto" w:fill="auto"/>
          </w:tcPr>
          <w:p w14:paraId="05EA03A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65D7467A" w14:textId="77777777" w:rsidTr="004F37CE">
        <w:tc>
          <w:tcPr>
            <w:tcW w:w="3828" w:type="dxa"/>
            <w:shd w:val="clear" w:color="auto" w:fill="auto"/>
          </w:tcPr>
          <w:p w14:paraId="16E2FFD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</w:p>
        </w:tc>
        <w:tc>
          <w:tcPr>
            <w:tcW w:w="1842" w:type="dxa"/>
            <w:shd w:val="clear" w:color="auto" w:fill="auto"/>
          </w:tcPr>
          <w:p w14:paraId="1D7EABE9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F95CF5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13FA082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0FD70A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6ABE2C7C" w14:textId="77777777" w:rsidTr="004F37CE">
        <w:tc>
          <w:tcPr>
            <w:tcW w:w="3828" w:type="dxa"/>
            <w:shd w:val="clear" w:color="auto" w:fill="auto"/>
          </w:tcPr>
          <w:p w14:paraId="0EB79CAD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  <w:tc>
          <w:tcPr>
            <w:tcW w:w="1842" w:type="dxa"/>
            <w:shd w:val="clear" w:color="auto" w:fill="auto"/>
          </w:tcPr>
          <w:p w14:paraId="350250F8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(63,5)</w:t>
            </w:r>
          </w:p>
        </w:tc>
        <w:tc>
          <w:tcPr>
            <w:tcW w:w="1276" w:type="dxa"/>
            <w:shd w:val="clear" w:color="auto" w:fill="auto"/>
          </w:tcPr>
          <w:p w14:paraId="34E915C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(62,5)</w:t>
            </w:r>
          </w:p>
        </w:tc>
        <w:tc>
          <w:tcPr>
            <w:tcW w:w="1275" w:type="dxa"/>
            <w:shd w:val="clear" w:color="auto" w:fill="auto"/>
          </w:tcPr>
          <w:p w14:paraId="6CF6664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(65,6)</w:t>
            </w:r>
          </w:p>
        </w:tc>
        <w:tc>
          <w:tcPr>
            <w:tcW w:w="993" w:type="dxa"/>
            <w:shd w:val="clear" w:color="auto" w:fill="auto"/>
          </w:tcPr>
          <w:p w14:paraId="43BDFDCB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F15E56" w14:paraId="63E87091" w14:textId="77777777" w:rsidTr="004F37CE">
        <w:tc>
          <w:tcPr>
            <w:tcW w:w="3828" w:type="dxa"/>
            <w:shd w:val="clear" w:color="auto" w:fill="auto"/>
          </w:tcPr>
          <w:p w14:paraId="1CBD85CA" w14:textId="77777777" w:rsidR="00F15E56" w:rsidRDefault="00F15E56" w:rsidP="004F37CE">
            <w:pPr>
              <w:widowControl w:val="0"/>
              <w:snapToGrid w:val="0"/>
              <w:spacing w:after="0" w:line="240" w:lineRule="auto"/>
              <w:ind w:firstLine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own</w:t>
            </w:r>
          </w:p>
        </w:tc>
        <w:tc>
          <w:tcPr>
            <w:tcW w:w="1842" w:type="dxa"/>
            <w:shd w:val="clear" w:color="auto" w:fill="auto"/>
          </w:tcPr>
          <w:p w14:paraId="2DC249B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(36,5)</w:t>
            </w:r>
          </w:p>
        </w:tc>
        <w:tc>
          <w:tcPr>
            <w:tcW w:w="1276" w:type="dxa"/>
            <w:shd w:val="clear" w:color="auto" w:fill="auto"/>
          </w:tcPr>
          <w:p w14:paraId="11928EDB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(37,5)</w:t>
            </w:r>
          </w:p>
        </w:tc>
        <w:tc>
          <w:tcPr>
            <w:tcW w:w="1275" w:type="dxa"/>
            <w:shd w:val="clear" w:color="auto" w:fill="auto"/>
          </w:tcPr>
          <w:p w14:paraId="3E7F22D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(34,4)</w:t>
            </w:r>
          </w:p>
        </w:tc>
        <w:tc>
          <w:tcPr>
            <w:tcW w:w="993" w:type="dxa"/>
            <w:shd w:val="clear" w:color="auto" w:fill="auto"/>
          </w:tcPr>
          <w:p w14:paraId="2E67EC7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5DA8B80F" w14:textId="77777777" w:rsidTr="004F37CE"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</w:tcPr>
          <w:p w14:paraId="67335FD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Alcoholism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38F17E6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(23,9)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238BC69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(23,4)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444F0C3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(25,0)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27936C2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F15E56" w14:paraId="2761773C" w14:textId="77777777" w:rsidTr="004F37CE"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A9F18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3152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6FDFA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E3B2A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499838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49EB44FF" w14:textId="77777777" w:rsidTr="004F37CE">
        <w:tc>
          <w:tcPr>
            <w:tcW w:w="3828" w:type="dxa"/>
            <w:tcBorders>
              <w:top w:val="single" w:sz="4" w:space="0" w:color="000000"/>
            </w:tcBorders>
            <w:shd w:val="clear" w:color="auto" w:fill="auto"/>
          </w:tcPr>
          <w:p w14:paraId="6127F8E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Systemic arterial hypertension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5585D53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(91,6)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14:paraId="0A52A55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(92,2)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1F9E7B3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(90,6)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14:paraId="1DEA8B3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F15E56" w14:paraId="7CF89A07" w14:textId="77777777" w:rsidTr="004F37CE">
        <w:tc>
          <w:tcPr>
            <w:tcW w:w="3828" w:type="dxa"/>
            <w:shd w:val="clear" w:color="auto" w:fill="auto"/>
          </w:tcPr>
          <w:p w14:paraId="61C2D52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1842" w:type="dxa"/>
            <w:shd w:val="clear" w:color="auto" w:fill="auto"/>
          </w:tcPr>
          <w:p w14:paraId="0A795128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(33,3)</w:t>
            </w:r>
          </w:p>
        </w:tc>
        <w:tc>
          <w:tcPr>
            <w:tcW w:w="1276" w:type="dxa"/>
            <w:shd w:val="clear" w:color="auto" w:fill="auto"/>
          </w:tcPr>
          <w:p w14:paraId="6B2B204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(34,4)</w:t>
            </w:r>
          </w:p>
        </w:tc>
        <w:tc>
          <w:tcPr>
            <w:tcW w:w="1275" w:type="dxa"/>
            <w:shd w:val="clear" w:color="auto" w:fill="auto"/>
          </w:tcPr>
          <w:p w14:paraId="70823F32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(31,3)</w:t>
            </w:r>
          </w:p>
        </w:tc>
        <w:tc>
          <w:tcPr>
            <w:tcW w:w="993" w:type="dxa"/>
            <w:shd w:val="clear" w:color="auto" w:fill="auto"/>
          </w:tcPr>
          <w:p w14:paraId="4FBF67A9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F15E56" w14:paraId="5A2A588C" w14:textId="77777777" w:rsidTr="004F37CE">
        <w:tc>
          <w:tcPr>
            <w:tcW w:w="3828" w:type="dxa"/>
            <w:shd w:val="clear" w:color="auto" w:fill="auto"/>
          </w:tcPr>
          <w:p w14:paraId="683A045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</w:p>
        </w:tc>
        <w:tc>
          <w:tcPr>
            <w:tcW w:w="1842" w:type="dxa"/>
            <w:shd w:val="clear" w:color="auto" w:fill="auto"/>
          </w:tcPr>
          <w:p w14:paraId="14C64D8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(44,8)</w:t>
            </w:r>
          </w:p>
        </w:tc>
        <w:tc>
          <w:tcPr>
            <w:tcW w:w="1276" w:type="dxa"/>
            <w:shd w:val="clear" w:color="auto" w:fill="auto"/>
          </w:tcPr>
          <w:p w14:paraId="16985962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(45,3)</w:t>
            </w:r>
          </w:p>
        </w:tc>
        <w:tc>
          <w:tcPr>
            <w:tcW w:w="1275" w:type="dxa"/>
            <w:shd w:val="clear" w:color="auto" w:fill="auto"/>
          </w:tcPr>
          <w:p w14:paraId="6DA9C05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(43,8)</w:t>
            </w:r>
          </w:p>
        </w:tc>
        <w:tc>
          <w:tcPr>
            <w:tcW w:w="993" w:type="dxa"/>
            <w:shd w:val="clear" w:color="auto" w:fill="auto"/>
          </w:tcPr>
          <w:p w14:paraId="2443DAB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F15E56" w14:paraId="7BF726C3" w14:textId="77777777" w:rsidTr="004F37CE">
        <w:tc>
          <w:tcPr>
            <w:tcW w:w="3828" w:type="dxa"/>
            <w:shd w:val="clear" w:color="auto" w:fill="auto"/>
          </w:tcPr>
          <w:p w14:paraId="2593EA4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Sedentarism</w:t>
            </w:r>
          </w:p>
        </w:tc>
        <w:tc>
          <w:tcPr>
            <w:tcW w:w="1842" w:type="dxa"/>
            <w:shd w:val="clear" w:color="auto" w:fill="auto"/>
          </w:tcPr>
          <w:p w14:paraId="36902D9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(82,3)</w:t>
            </w:r>
          </w:p>
        </w:tc>
        <w:tc>
          <w:tcPr>
            <w:tcW w:w="1276" w:type="dxa"/>
            <w:shd w:val="clear" w:color="auto" w:fill="auto"/>
          </w:tcPr>
          <w:p w14:paraId="5432CF3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(76,6)</w:t>
            </w:r>
          </w:p>
        </w:tc>
        <w:tc>
          <w:tcPr>
            <w:tcW w:w="1275" w:type="dxa"/>
            <w:shd w:val="clear" w:color="auto" w:fill="auto"/>
          </w:tcPr>
          <w:p w14:paraId="3C44D33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(93,8)</w:t>
            </w:r>
          </w:p>
        </w:tc>
        <w:tc>
          <w:tcPr>
            <w:tcW w:w="993" w:type="dxa"/>
            <w:shd w:val="clear" w:color="auto" w:fill="auto"/>
          </w:tcPr>
          <w:p w14:paraId="3766C09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F15E56" w14:paraId="1992BA8C" w14:textId="77777777" w:rsidTr="004F37CE"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</w:tcPr>
          <w:p w14:paraId="5396F2B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60EB05B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(34,3)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33471B24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(32,8)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49E90FD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(37,5)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0D127EA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15E56" w14:paraId="528003D5" w14:textId="77777777" w:rsidTr="004F37CE"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B3E7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Etiology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68182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73372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16D83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7166C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5D149DC5" w14:textId="77777777" w:rsidTr="004F37CE">
        <w:tc>
          <w:tcPr>
            <w:tcW w:w="3828" w:type="dxa"/>
            <w:tcBorders>
              <w:top w:val="single" w:sz="4" w:space="0" w:color="000000"/>
            </w:tcBorders>
            <w:shd w:val="clear" w:color="auto" w:fill="auto"/>
          </w:tcPr>
          <w:p w14:paraId="141FD6AD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Ischemic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247B6B9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(42,7)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14:paraId="2DDB30E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(45,3)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4CF119B0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(37,5)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14:paraId="58735F1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15E56" w14:paraId="6526EE5F" w14:textId="77777777" w:rsidTr="004F37CE"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</w:tcPr>
          <w:p w14:paraId="7AF57E48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Pr="007E388D">
              <w:rPr>
                <w:rFonts w:ascii="Times New Roman" w:hAnsi="Times New Roman" w:cs="Times New Roman"/>
                <w:sz w:val="24"/>
                <w:szCs w:val="24"/>
              </w:rPr>
              <w:t>Ischemic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36FA89B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(57,3)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448116C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(54,7)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2752C095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(67,5)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2CB2DF22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61ED7BF9" w14:textId="77777777" w:rsidTr="004F37CE"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93963E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Functional Class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F7994C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C0CB1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3CA41F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7126E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56" w14:paraId="6EF1A858" w14:textId="77777777" w:rsidTr="004F37CE">
        <w:tc>
          <w:tcPr>
            <w:tcW w:w="3828" w:type="dxa"/>
            <w:tcBorders>
              <w:top w:val="single" w:sz="4" w:space="0" w:color="000000"/>
            </w:tcBorders>
            <w:shd w:val="clear" w:color="auto" w:fill="auto"/>
          </w:tcPr>
          <w:p w14:paraId="6EB9F192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6E756061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(32,3)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14:paraId="27FF4A4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(37,5)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07D11B9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(21,9)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14:paraId="7C1C90F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F15E56" w14:paraId="4442A327" w14:textId="77777777" w:rsidTr="004F37CE">
        <w:tc>
          <w:tcPr>
            <w:tcW w:w="3828" w:type="dxa"/>
            <w:shd w:val="clear" w:color="auto" w:fill="auto"/>
          </w:tcPr>
          <w:p w14:paraId="47D431B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2" w:type="dxa"/>
            <w:shd w:val="clear" w:color="auto" w:fill="auto"/>
          </w:tcPr>
          <w:p w14:paraId="32848CDB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(42,7)</w:t>
            </w:r>
          </w:p>
        </w:tc>
        <w:tc>
          <w:tcPr>
            <w:tcW w:w="1276" w:type="dxa"/>
            <w:shd w:val="clear" w:color="auto" w:fill="auto"/>
          </w:tcPr>
          <w:p w14:paraId="221C70B2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(35,9)</w:t>
            </w:r>
          </w:p>
        </w:tc>
        <w:tc>
          <w:tcPr>
            <w:tcW w:w="1275" w:type="dxa"/>
            <w:shd w:val="clear" w:color="auto" w:fill="auto"/>
          </w:tcPr>
          <w:p w14:paraId="381C2CE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(56,3)</w:t>
            </w:r>
          </w:p>
        </w:tc>
        <w:tc>
          <w:tcPr>
            <w:tcW w:w="993" w:type="dxa"/>
            <w:shd w:val="clear" w:color="auto" w:fill="auto"/>
          </w:tcPr>
          <w:p w14:paraId="2BF3D517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F15E56" w14:paraId="692BFD6E" w14:textId="77777777" w:rsidTr="004F37CE"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</w:tcPr>
          <w:p w14:paraId="4B79FA2A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217F05C9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(25,0)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210DB269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(26,6)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25821713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(21,9)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0ABBFED6" w14:textId="77777777" w:rsidR="00F15E56" w:rsidRDefault="00F15E56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57A64CCF" w14:textId="5D0B6821" w:rsidR="00F15E56" w:rsidRDefault="00F15E56" w:rsidP="00F15E56">
      <w:pPr>
        <w:spacing w:line="240" w:lineRule="auto"/>
        <w:rPr>
          <w:rFonts w:ascii="Times New Roman" w:eastAsia="TimesLTStd-Roman" w:hAnsi="Times New Roman" w:cs="Times New Roman"/>
          <w:sz w:val="24"/>
          <w:szCs w:val="24"/>
        </w:rPr>
      </w:pPr>
    </w:p>
    <w:p w14:paraId="275C73DC" w14:textId="20DBC1E1" w:rsidR="00293078" w:rsidRPr="00F50CB2" w:rsidRDefault="00293078" w:rsidP="00293078">
      <w:pPr>
        <w:tabs>
          <w:tab w:val="center" w:pos="41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50CB2">
        <w:rPr>
          <w:rFonts w:ascii="Times New Roman" w:hAnsi="Times New Roman" w:cs="Times New Roman"/>
          <w:color w:val="000000"/>
          <w:sz w:val="24"/>
          <w:szCs w:val="24"/>
        </w:rPr>
        <w:t xml:space="preserve"> 2 – Proportion of events according to the degree of depressive symptoms</w:t>
      </w:r>
    </w:p>
    <w:tbl>
      <w:tblPr>
        <w:tblW w:w="8895" w:type="dxa"/>
        <w:tblLayout w:type="fixed"/>
        <w:tblLook w:val="0000" w:firstRow="0" w:lastRow="0" w:firstColumn="0" w:lastColumn="0" w:noHBand="0" w:noVBand="0"/>
      </w:tblPr>
      <w:tblGrid>
        <w:gridCol w:w="3839"/>
        <w:gridCol w:w="2953"/>
        <w:gridCol w:w="2103"/>
      </w:tblGrid>
      <w:tr w:rsidR="00293078" w14:paraId="3D965D29" w14:textId="77777777" w:rsidTr="004F37CE">
        <w:tc>
          <w:tcPr>
            <w:tcW w:w="3839" w:type="dxa"/>
            <w:tcBorders>
              <w:top w:val="single" w:sz="4" w:space="0" w:color="000000"/>
            </w:tcBorders>
            <w:shd w:val="clear" w:color="auto" w:fill="auto"/>
          </w:tcPr>
          <w:p w14:paraId="20D59205" w14:textId="77777777" w:rsidR="00293078" w:rsidRDefault="00293078" w:rsidP="004F37C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953" w:type="dxa"/>
            <w:tcBorders>
              <w:top w:val="single" w:sz="4" w:space="0" w:color="000000"/>
            </w:tcBorders>
            <w:shd w:val="clear" w:color="auto" w:fill="auto"/>
          </w:tcPr>
          <w:p w14:paraId="3C4F8E27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(%) – Symptoms Degree</w:t>
            </w:r>
          </w:p>
        </w:tc>
        <w:tc>
          <w:tcPr>
            <w:tcW w:w="2103" w:type="dxa"/>
            <w:tcBorders>
              <w:top w:val="single" w:sz="4" w:space="0" w:color="000000"/>
            </w:tcBorders>
            <w:shd w:val="clear" w:color="auto" w:fill="auto"/>
          </w:tcPr>
          <w:p w14:paraId="530D3AD2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(%) - Events </w:t>
            </w:r>
          </w:p>
        </w:tc>
      </w:tr>
      <w:tr w:rsidR="00293078" w14:paraId="2E971754" w14:textId="77777777" w:rsidTr="004F37CE">
        <w:tc>
          <w:tcPr>
            <w:tcW w:w="3839" w:type="dxa"/>
            <w:shd w:val="clear" w:color="auto" w:fill="auto"/>
          </w:tcPr>
          <w:p w14:paraId="4C80C3B0" w14:textId="77777777" w:rsidR="00293078" w:rsidRDefault="00293078" w:rsidP="004F37C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DE4">
              <w:t>Absent</w:t>
            </w:r>
          </w:p>
        </w:tc>
        <w:tc>
          <w:tcPr>
            <w:tcW w:w="2953" w:type="dxa"/>
            <w:shd w:val="clear" w:color="auto" w:fill="auto"/>
          </w:tcPr>
          <w:p w14:paraId="02E00FF5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(38,5)</w:t>
            </w:r>
          </w:p>
        </w:tc>
        <w:tc>
          <w:tcPr>
            <w:tcW w:w="2103" w:type="dxa"/>
            <w:shd w:val="clear" w:color="auto" w:fill="auto"/>
          </w:tcPr>
          <w:p w14:paraId="68D0D563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(24,3)</w:t>
            </w:r>
          </w:p>
        </w:tc>
      </w:tr>
      <w:tr w:rsidR="00293078" w14:paraId="775C282C" w14:textId="77777777" w:rsidTr="004F37CE">
        <w:tc>
          <w:tcPr>
            <w:tcW w:w="3839" w:type="dxa"/>
            <w:shd w:val="clear" w:color="auto" w:fill="auto"/>
          </w:tcPr>
          <w:p w14:paraId="7566AC42" w14:textId="77777777" w:rsidR="00293078" w:rsidRDefault="00293078" w:rsidP="004F37C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DE4">
              <w:t>Slight</w:t>
            </w:r>
          </w:p>
        </w:tc>
        <w:tc>
          <w:tcPr>
            <w:tcW w:w="2953" w:type="dxa"/>
            <w:shd w:val="clear" w:color="auto" w:fill="auto"/>
          </w:tcPr>
          <w:p w14:paraId="7EEB4966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(33,3)</w:t>
            </w:r>
          </w:p>
        </w:tc>
        <w:tc>
          <w:tcPr>
            <w:tcW w:w="2103" w:type="dxa"/>
            <w:shd w:val="clear" w:color="auto" w:fill="auto"/>
          </w:tcPr>
          <w:p w14:paraId="236BBDC6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(46,8)</w:t>
            </w:r>
          </w:p>
        </w:tc>
      </w:tr>
      <w:tr w:rsidR="00293078" w14:paraId="71CA8BFD" w14:textId="77777777" w:rsidTr="004F37CE">
        <w:tc>
          <w:tcPr>
            <w:tcW w:w="3839" w:type="dxa"/>
            <w:shd w:val="clear" w:color="auto" w:fill="auto"/>
          </w:tcPr>
          <w:p w14:paraId="257E189F" w14:textId="77777777" w:rsidR="00293078" w:rsidRDefault="00293078" w:rsidP="004F37C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DE4">
              <w:t>Moderate</w:t>
            </w:r>
          </w:p>
        </w:tc>
        <w:tc>
          <w:tcPr>
            <w:tcW w:w="2953" w:type="dxa"/>
            <w:shd w:val="clear" w:color="auto" w:fill="auto"/>
          </w:tcPr>
          <w:p w14:paraId="71835052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(22,9)</w:t>
            </w:r>
          </w:p>
        </w:tc>
        <w:tc>
          <w:tcPr>
            <w:tcW w:w="2103" w:type="dxa"/>
            <w:shd w:val="clear" w:color="auto" w:fill="auto"/>
          </w:tcPr>
          <w:p w14:paraId="55AD3B58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(36,4)</w:t>
            </w:r>
          </w:p>
        </w:tc>
      </w:tr>
      <w:tr w:rsidR="00293078" w14:paraId="640081F0" w14:textId="77777777" w:rsidTr="004F37CE">
        <w:tc>
          <w:tcPr>
            <w:tcW w:w="3839" w:type="dxa"/>
            <w:tcBorders>
              <w:bottom w:val="single" w:sz="4" w:space="0" w:color="000000"/>
            </w:tcBorders>
            <w:shd w:val="clear" w:color="auto" w:fill="auto"/>
          </w:tcPr>
          <w:p w14:paraId="02694DC5" w14:textId="77777777" w:rsidR="00293078" w:rsidRDefault="00293078" w:rsidP="004F37C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DE4">
              <w:t>Severe</w:t>
            </w:r>
          </w:p>
        </w:tc>
        <w:tc>
          <w:tcPr>
            <w:tcW w:w="2953" w:type="dxa"/>
            <w:tcBorders>
              <w:bottom w:val="single" w:sz="4" w:space="0" w:color="000000"/>
            </w:tcBorders>
            <w:shd w:val="clear" w:color="auto" w:fill="auto"/>
          </w:tcPr>
          <w:p w14:paraId="1CD91E90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(5,3)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  <w:shd w:val="clear" w:color="auto" w:fill="auto"/>
          </w:tcPr>
          <w:p w14:paraId="5076434B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(100)</w:t>
            </w:r>
          </w:p>
        </w:tc>
      </w:tr>
    </w:tbl>
    <w:p w14:paraId="19A69986" w14:textId="29A98DC3" w:rsidR="00293078" w:rsidRDefault="00293078" w:rsidP="00F15E56">
      <w:pPr>
        <w:spacing w:line="240" w:lineRule="auto"/>
        <w:rPr>
          <w:rFonts w:ascii="Times New Roman" w:eastAsia="TimesLTStd-Roman" w:hAnsi="Times New Roman" w:cs="Times New Roman"/>
          <w:sz w:val="24"/>
          <w:szCs w:val="24"/>
        </w:rPr>
      </w:pPr>
    </w:p>
    <w:p w14:paraId="68B02E14" w14:textId="77777777" w:rsidR="00293078" w:rsidRDefault="00293078" w:rsidP="00F15E56">
      <w:pPr>
        <w:spacing w:line="240" w:lineRule="auto"/>
        <w:rPr>
          <w:rFonts w:ascii="Times New Roman" w:eastAsia="TimesLTStd-Roman" w:hAnsi="Times New Roman" w:cs="Times New Roman"/>
          <w:sz w:val="24"/>
          <w:szCs w:val="24"/>
        </w:rPr>
      </w:pPr>
    </w:p>
    <w:p w14:paraId="447AE3A7" w14:textId="4C1FBAB0" w:rsidR="009E1F87" w:rsidRDefault="00293078"/>
    <w:p w14:paraId="422F820F" w14:textId="77777777" w:rsidR="00293078" w:rsidRPr="00F50CB2" w:rsidRDefault="00293078" w:rsidP="002930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Table</w:t>
      </w:r>
      <w:proofErr w:type="spellEnd"/>
      <w:r w:rsidRPr="00F50CB2">
        <w:rPr>
          <w:rFonts w:ascii="Times New Roman" w:hAnsi="Times New Roman" w:cs="Times New Roman"/>
          <w:sz w:val="24"/>
          <w:szCs w:val="24"/>
          <w:lang w:val="pt-BR"/>
        </w:rPr>
        <w:t xml:space="preserve"> 3 - Multivariate logistic regression analysis</w:t>
      </w:r>
    </w:p>
    <w:tbl>
      <w:tblPr>
        <w:tblW w:w="8896" w:type="dxa"/>
        <w:tblLayout w:type="fixed"/>
        <w:tblLook w:val="0000" w:firstRow="0" w:lastRow="0" w:firstColumn="0" w:lastColumn="0" w:noHBand="0" w:noVBand="0"/>
      </w:tblPr>
      <w:tblGrid>
        <w:gridCol w:w="3652"/>
        <w:gridCol w:w="1843"/>
        <w:gridCol w:w="1701"/>
        <w:gridCol w:w="1700"/>
      </w:tblGrid>
      <w:tr w:rsidR="00293078" w14:paraId="372EB721" w14:textId="77777777" w:rsidTr="004F37CE">
        <w:tc>
          <w:tcPr>
            <w:tcW w:w="36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9D5C6E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EFBFC7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B2">
              <w:rPr>
                <w:rFonts w:ascii="Times New Roman" w:hAnsi="Times New Roman" w:cs="Times New Roman"/>
                <w:sz w:val="24"/>
                <w:szCs w:val="24"/>
              </w:rPr>
              <w:t>Coefficient Beta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9D0AA3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ADE4C8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value</w:t>
            </w:r>
          </w:p>
        </w:tc>
      </w:tr>
      <w:tr w:rsidR="00293078" w14:paraId="6E75190C" w14:textId="77777777" w:rsidTr="004F37CE">
        <w:tc>
          <w:tcPr>
            <w:tcW w:w="3651" w:type="dxa"/>
            <w:tcBorders>
              <w:top w:val="single" w:sz="4" w:space="0" w:color="000000"/>
            </w:tcBorders>
            <w:shd w:val="clear" w:color="auto" w:fill="auto"/>
          </w:tcPr>
          <w:p w14:paraId="16344B2D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6F34BD2F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14:paraId="554AAAFC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</w:tcPr>
          <w:p w14:paraId="2C8E6994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93078" w14:paraId="0BFC2E20" w14:textId="77777777" w:rsidTr="004F37CE">
        <w:tc>
          <w:tcPr>
            <w:tcW w:w="3651" w:type="dxa"/>
            <w:shd w:val="clear" w:color="auto" w:fill="auto"/>
          </w:tcPr>
          <w:p w14:paraId="1D4EC9BD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Ischemic etiology</w:t>
            </w:r>
          </w:p>
        </w:tc>
        <w:tc>
          <w:tcPr>
            <w:tcW w:w="1843" w:type="dxa"/>
            <w:shd w:val="clear" w:color="auto" w:fill="auto"/>
          </w:tcPr>
          <w:p w14:paraId="729E0C2F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-0,13</w:t>
            </w:r>
          </w:p>
        </w:tc>
        <w:tc>
          <w:tcPr>
            <w:tcW w:w="1701" w:type="dxa"/>
            <w:shd w:val="clear" w:color="auto" w:fill="auto"/>
          </w:tcPr>
          <w:p w14:paraId="34464D94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-0,14</w:t>
            </w:r>
          </w:p>
        </w:tc>
        <w:tc>
          <w:tcPr>
            <w:tcW w:w="1700" w:type="dxa"/>
            <w:shd w:val="clear" w:color="auto" w:fill="auto"/>
          </w:tcPr>
          <w:p w14:paraId="081AECD4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293078" w14:paraId="4E17BE7A" w14:textId="77777777" w:rsidTr="004F37CE">
        <w:tc>
          <w:tcPr>
            <w:tcW w:w="3651" w:type="dxa"/>
            <w:tcBorders>
              <w:bottom w:val="single" w:sz="4" w:space="0" w:color="000000"/>
            </w:tcBorders>
            <w:shd w:val="clear" w:color="auto" w:fill="auto"/>
          </w:tcPr>
          <w:p w14:paraId="64824270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NYHA´s functional class II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14:paraId="743BA118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2EA010D4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</w:tcPr>
          <w:p w14:paraId="4DB25946" w14:textId="77777777" w:rsidR="00293078" w:rsidRDefault="00293078" w:rsidP="004F37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</w:tbl>
    <w:p w14:paraId="7849CC4C" w14:textId="77777777" w:rsidR="00293078" w:rsidRDefault="00293078"/>
    <w:sectPr w:rsidR="00293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56"/>
    <w:rsid w:val="00145B3E"/>
    <w:rsid w:val="00293078"/>
    <w:rsid w:val="009911EB"/>
    <w:rsid w:val="00CF08B9"/>
    <w:rsid w:val="00F1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6226"/>
  <w15:chartTrackingRefBased/>
  <w15:docId w15:val="{C4291CD6-8CD6-441D-A367-8E323856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56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Pena</dc:creator>
  <cp:keywords/>
  <dc:description/>
  <cp:lastModifiedBy>Felipe Pena</cp:lastModifiedBy>
  <cp:revision>3</cp:revision>
  <dcterms:created xsi:type="dcterms:W3CDTF">2022-06-19T12:34:00Z</dcterms:created>
  <dcterms:modified xsi:type="dcterms:W3CDTF">2022-06-19T12:37:00Z</dcterms:modified>
</cp:coreProperties>
</file>