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5C" w:rsidRDefault="00DB225C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DE56FF" wp14:editId="44BC509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48300" cy="2743200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25C" w:rsidRPr="00DB225C" w:rsidRDefault="00DB225C" w:rsidP="00DB225C"/>
    <w:p w:rsidR="00DB225C" w:rsidRPr="00DB225C" w:rsidRDefault="00DB225C" w:rsidP="00DB225C"/>
    <w:p w:rsidR="00DB225C" w:rsidRPr="00DB225C" w:rsidRDefault="00DB225C" w:rsidP="00DB225C"/>
    <w:p w:rsidR="00DB225C" w:rsidRPr="00DB225C" w:rsidRDefault="00DB225C" w:rsidP="00DB225C"/>
    <w:p w:rsidR="00DB225C" w:rsidRDefault="00DB225C" w:rsidP="00DB225C"/>
    <w:p w:rsidR="002C60EC" w:rsidRDefault="008F7F9C" w:rsidP="00DB225C"/>
    <w:p w:rsidR="00DB225C" w:rsidRDefault="00DB225C" w:rsidP="00DB225C"/>
    <w:p w:rsidR="00DB225C" w:rsidRDefault="00DB225C" w:rsidP="00DB225C"/>
    <w:p w:rsidR="00DB225C" w:rsidRDefault="00DB225C" w:rsidP="00DB225C"/>
    <w:p w:rsidR="00DB225C" w:rsidRPr="00F10D28" w:rsidRDefault="00DB225C" w:rsidP="00DB225C">
      <w:pPr>
        <w:jc w:val="center"/>
        <w:rPr>
          <w:rFonts w:ascii="Times New Roman" w:eastAsia="Times New Roman" w:hAnsi="Times New Roman" w:cs="Times New Roman"/>
          <w:bCs/>
          <w:color w:val="000000"/>
          <w:lang w:eastAsia="en-GB"/>
        </w:rPr>
      </w:pPr>
      <w:r w:rsidRPr="001D10D0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Figure 1</w:t>
      </w:r>
      <w:r w:rsidRPr="00F10D28">
        <w:rPr>
          <w:rFonts w:ascii="Times New Roman" w:eastAsia="Times New Roman" w:hAnsi="Times New Roman" w:cs="Times New Roman"/>
          <w:bCs/>
          <w:color w:val="000000"/>
          <w:lang w:eastAsia="en-GB"/>
        </w:rPr>
        <w:t>: A chart showing the level of knowledge of the respondents</w:t>
      </w:r>
    </w:p>
    <w:p w:rsidR="003B3D9D" w:rsidRDefault="003B3D9D" w:rsidP="00DB225C"/>
    <w:p w:rsidR="003B3D9D" w:rsidRPr="003B3D9D" w:rsidRDefault="003B3D9D" w:rsidP="003B3D9D"/>
    <w:p w:rsidR="003B3D9D" w:rsidRDefault="003B3D9D" w:rsidP="003B3D9D"/>
    <w:p w:rsidR="00DB225C" w:rsidRDefault="003B3D9D" w:rsidP="003B3D9D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281402D" wp14:editId="4387DBA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48275" cy="2838450"/>
            <wp:effectExtent l="0" t="0" r="9525" b="1905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D9D" w:rsidRDefault="003B3D9D" w:rsidP="003B3D9D">
      <w:pPr>
        <w:ind w:firstLine="720"/>
      </w:pPr>
    </w:p>
    <w:p w:rsidR="003B3D9D" w:rsidRPr="003B3D9D" w:rsidRDefault="003B3D9D" w:rsidP="003B3D9D"/>
    <w:p w:rsidR="003B3D9D" w:rsidRPr="003B3D9D" w:rsidRDefault="003B3D9D" w:rsidP="003B3D9D"/>
    <w:p w:rsidR="003B3D9D" w:rsidRPr="003B3D9D" w:rsidRDefault="003B3D9D" w:rsidP="003B3D9D"/>
    <w:p w:rsidR="003B3D9D" w:rsidRPr="003B3D9D" w:rsidRDefault="003B3D9D" w:rsidP="003B3D9D"/>
    <w:p w:rsidR="003B3D9D" w:rsidRPr="003B3D9D" w:rsidRDefault="003B3D9D" w:rsidP="003B3D9D"/>
    <w:p w:rsidR="003B3D9D" w:rsidRPr="003B3D9D" w:rsidRDefault="003B3D9D" w:rsidP="003B3D9D"/>
    <w:p w:rsidR="003B3D9D" w:rsidRPr="003B3D9D" w:rsidRDefault="003B3D9D" w:rsidP="003B3D9D"/>
    <w:p w:rsidR="003B3D9D" w:rsidRPr="003B3D9D" w:rsidRDefault="003B3D9D" w:rsidP="003B3D9D"/>
    <w:p w:rsidR="008F7F9C" w:rsidRDefault="008F7F9C" w:rsidP="003B3D9D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en-GB"/>
        </w:rPr>
      </w:pPr>
    </w:p>
    <w:p w:rsidR="003B3D9D" w:rsidRDefault="003B3D9D" w:rsidP="003B3D9D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en-GB"/>
        </w:rPr>
      </w:pPr>
      <w:bookmarkStart w:id="0" w:name="_GoBack"/>
      <w:bookmarkEnd w:id="0"/>
      <w:r w:rsidRPr="006A2DDB">
        <w:rPr>
          <w:rFonts w:ascii="Times New Roman" w:eastAsia="Times New Roman" w:hAnsi="Times New Roman" w:cs="Times New Roman"/>
          <w:bCs/>
          <w:color w:val="000000"/>
          <w:sz w:val="24"/>
          <w:lang w:eastAsia="en-GB"/>
        </w:rPr>
        <w:t>Figure 2: A chart showing the level of practice of preventive measures of the respondents</w:t>
      </w:r>
    </w:p>
    <w:p w:rsidR="003B3D9D" w:rsidRPr="003B3D9D" w:rsidRDefault="003B3D9D" w:rsidP="003B3D9D">
      <w:pPr>
        <w:rPr>
          <w:b/>
        </w:rPr>
      </w:pPr>
    </w:p>
    <w:sectPr w:rsidR="003B3D9D" w:rsidRPr="003B3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5C"/>
    <w:rsid w:val="001036CD"/>
    <w:rsid w:val="001A69FC"/>
    <w:rsid w:val="003B3D9D"/>
    <w:rsid w:val="00725B4D"/>
    <w:rsid w:val="008F7F9C"/>
    <w:rsid w:val="00971F7F"/>
    <w:rsid w:val="009D4771"/>
    <w:rsid w:val="00C47B74"/>
    <w:rsid w:val="00D2494F"/>
    <w:rsid w:val="00DB225C"/>
    <w:rsid w:val="00E81112"/>
    <w:rsid w:val="00F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6E36"/>
  <w15:chartTrackingRefBased/>
  <w15:docId w15:val="{D517051D-C642-4B63-8799-F3BF785D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x\Desktop\COVID-19_Data\Analysis%20resul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x\Desktop\COVID-19_Data\Analysis%20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LEVEL</a:t>
            </a:r>
            <a:r>
              <a:rPr lang="en-GB" baseline="0"/>
              <a:t> OF KNOWLEDGE OF RESPONDENTS</a:t>
            </a:r>
            <a:endParaRPr lang="en-GB"/>
          </a:p>
        </c:rich>
      </c:tx>
      <c:layout>
        <c:manualLayout>
          <c:xMode val="edge"/>
          <c:yMode val="edge"/>
          <c:x val="0.1774623276985481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CB-4BA9-B316-7AF133B3F95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CB-4BA9-B316-7AF133B3F95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CB-4BA9-B316-7AF133B3F95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ECB-4BA9-B316-7AF133B3F95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ECB-4BA9-B316-7AF133B3F95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ECB-4BA9-B316-7AF133B3F95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Sheet2!$A$121:$A$123</c:f>
              <c:strCache>
                <c:ptCount val="3"/>
                <c:pt idx="0">
                  <c:v>Poor</c:v>
                </c:pt>
                <c:pt idx="1">
                  <c:v>Moderate</c:v>
                </c:pt>
                <c:pt idx="2">
                  <c:v>Good</c:v>
                </c:pt>
              </c:strCache>
            </c:strRef>
          </c:cat>
          <c:val>
            <c:numRef>
              <c:f>Sheet2!$B$121:$B$123</c:f>
              <c:numCache>
                <c:formatCode>General</c:formatCode>
                <c:ptCount val="3"/>
                <c:pt idx="0">
                  <c:v>31</c:v>
                </c:pt>
                <c:pt idx="1">
                  <c:v>344</c:v>
                </c:pt>
                <c:pt idx="2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CB-4BA9-B316-7AF133B3F95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 b="1" i="0" u="none" strike="noStrike" cap="all" baseline="0">
                <a:effectLst/>
              </a:rPr>
              <a:t>level of practice of preventive measures of the respondents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6E1-4F0A-91D9-F6ACD9E3CF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6E1-4F0A-91D9-F6ACD9E3CF5E}"/>
              </c:ext>
            </c:extLst>
          </c:dPt>
          <c:dLbls>
            <c:dLbl>
              <c:idx val="0"/>
              <c:layout>
                <c:manualLayout>
                  <c:x val="-1.934323252450317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E1-4F0A-91D9-F6ACD9E3CF5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6E1-4F0A-91D9-F6ACD9E3CF5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Sheet2!$A$129:$A$130</c:f>
              <c:strCache>
                <c:ptCount val="2"/>
                <c:pt idx="0">
                  <c:v>Good</c:v>
                </c:pt>
                <c:pt idx="1">
                  <c:v>Poor</c:v>
                </c:pt>
              </c:strCache>
            </c:strRef>
          </c:cat>
          <c:val>
            <c:numRef>
              <c:f>Sheet2!$B$129:$B$130</c:f>
              <c:numCache>
                <c:formatCode>General</c:formatCode>
                <c:ptCount val="2"/>
                <c:pt idx="0">
                  <c:v>488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E1-4F0A-91D9-F6ACD9E3CF5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2020-08-03T19:24:00Z</dcterms:created>
  <dcterms:modified xsi:type="dcterms:W3CDTF">2020-08-03T19:27:00Z</dcterms:modified>
</cp:coreProperties>
</file>